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F0" w:rsidRPr="00701249" w:rsidRDefault="00306321" w:rsidP="00701249">
      <w:pPr>
        <w:spacing w:beforeLines="50" w:before="156" w:afterLines="50" w:after="156"/>
        <w:jc w:val="center"/>
        <w:rPr>
          <w:rFonts w:ascii="仿宋" w:eastAsia="仿宋" w:hAnsi="仿宋"/>
          <w:b/>
          <w:bCs/>
          <w:sz w:val="36"/>
          <w:szCs w:val="30"/>
        </w:rPr>
      </w:pPr>
      <w:r>
        <w:rPr>
          <w:rFonts w:ascii="仿宋" w:eastAsia="仿宋" w:hAnsi="仿宋" w:hint="eastAsia"/>
          <w:b/>
          <w:bCs/>
          <w:sz w:val="36"/>
          <w:szCs w:val="30"/>
        </w:rPr>
        <w:t>课程</w:t>
      </w:r>
      <w:r w:rsidR="00701249" w:rsidRPr="00701249">
        <w:rPr>
          <w:rFonts w:ascii="仿宋" w:eastAsia="仿宋" w:hAnsi="仿宋" w:hint="eastAsia"/>
          <w:b/>
          <w:bCs/>
          <w:sz w:val="36"/>
          <w:szCs w:val="30"/>
        </w:rPr>
        <w:t>教学日历</w:t>
      </w:r>
      <w:r>
        <w:rPr>
          <w:rFonts w:ascii="仿宋" w:eastAsia="仿宋" w:hAnsi="仿宋" w:hint="eastAsia"/>
          <w:b/>
          <w:bCs/>
          <w:sz w:val="36"/>
          <w:szCs w:val="30"/>
        </w:rPr>
        <w:t>填报</w:t>
      </w:r>
      <w:r w:rsidR="00701249" w:rsidRPr="00701249">
        <w:rPr>
          <w:rFonts w:ascii="仿宋" w:eastAsia="仿宋" w:hAnsi="仿宋" w:hint="eastAsia"/>
          <w:b/>
          <w:bCs/>
          <w:sz w:val="36"/>
          <w:szCs w:val="30"/>
        </w:rPr>
        <w:t>操作</w:t>
      </w:r>
      <w:r>
        <w:rPr>
          <w:rFonts w:ascii="仿宋" w:eastAsia="仿宋" w:hAnsi="仿宋" w:hint="eastAsia"/>
          <w:b/>
          <w:bCs/>
          <w:sz w:val="36"/>
          <w:szCs w:val="30"/>
        </w:rPr>
        <w:t>流程</w:t>
      </w:r>
    </w:p>
    <w:p w:rsidR="00701249" w:rsidRPr="00701249" w:rsidRDefault="00FB0772" w:rsidP="00FB0772">
      <w:pPr>
        <w:pStyle w:val="a3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Pr="00701249">
        <w:rPr>
          <w:rFonts w:ascii="仿宋" w:eastAsia="仿宋" w:hAnsi="仿宋"/>
          <w:sz w:val="28"/>
          <w:szCs w:val="28"/>
        </w:rPr>
        <w:t>.</w:t>
      </w:r>
      <w:r w:rsidR="00701249" w:rsidRPr="00701249">
        <w:rPr>
          <w:rFonts w:ascii="仿宋" w:eastAsia="仿宋" w:hAnsi="仿宋" w:hint="eastAsia"/>
          <w:sz w:val="28"/>
          <w:szCs w:val="28"/>
        </w:rPr>
        <w:t>登录教务管理系统</w:t>
      </w:r>
    </w:p>
    <w:p w:rsidR="00701249" w:rsidRPr="00701249" w:rsidRDefault="00FB0772" w:rsidP="00FB077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701249" w:rsidRPr="00701249">
        <w:rPr>
          <w:rFonts w:ascii="仿宋" w:eastAsia="仿宋" w:hAnsi="仿宋" w:hint="eastAsia"/>
          <w:sz w:val="28"/>
          <w:szCs w:val="28"/>
        </w:rPr>
        <w:t>主讲教师（有人事工号的老师）使用信息门户统一认证账号（工号）、密码登录；</w:t>
      </w:r>
    </w:p>
    <w:p w:rsidR="001948F0" w:rsidRPr="00FB0772" w:rsidRDefault="00FB0772" w:rsidP="00FB0772">
      <w:pPr>
        <w:pStyle w:val="a3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701249" w:rsidRPr="00701249">
        <w:rPr>
          <w:rFonts w:ascii="仿宋" w:eastAsia="仿宋" w:hAnsi="仿宋" w:hint="eastAsia"/>
          <w:sz w:val="28"/>
          <w:szCs w:val="28"/>
        </w:rPr>
        <w:t>兼职教师从教务处网站的快速链接模块教务管理系统（新教务账号密码登录）http://</w:t>
      </w:r>
      <w:r w:rsidR="00701249" w:rsidRPr="00FB0772">
        <w:rPr>
          <w:rFonts w:ascii="仿宋" w:eastAsia="仿宋" w:hAnsi="仿宋"/>
          <w:sz w:val="28"/>
          <w:szCs w:val="28"/>
        </w:rPr>
        <w:t>jwgl.usst.edu.cn</w:t>
      </w:r>
      <w:r w:rsidR="00701249" w:rsidRPr="00FB0772">
        <w:rPr>
          <w:rFonts w:ascii="仿宋" w:eastAsia="仿宋" w:hAnsi="仿宋" w:hint="eastAsia"/>
          <w:sz w:val="28"/>
          <w:szCs w:val="28"/>
        </w:rPr>
        <w:t>进行</w:t>
      </w:r>
      <w:r w:rsidR="00701249" w:rsidRPr="00701249">
        <w:rPr>
          <w:rFonts w:ascii="仿宋" w:eastAsia="仿宋" w:hAnsi="仿宋" w:hint="eastAsia"/>
          <w:sz w:val="28"/>
          <w:szCs w:val="28"/>
        </w:rPr>
        <w:t>登录。</w:t>
      </w:r>
    </w:p>
    <w:p w:rsidR="001948F0" w:rsidRPr="00701249" w:rsidRDefault="00701249" w:rsidP="00FB077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01249">
        <w:rPr>
          <w:rFonts w:ascii="仿宋" w:eastAsia="仿宋" w:hAnsi="仿宋"/>
          <w:sz w:val="28"/>
          <w:szCs w:val="28"/>
        </w:rPr>
        <w:t>2.</w:t>
      </w:r>
      <w:r w:rsidRPr="00701249">
        <w:rPr>
          <w:rFonts w:ascii="仿宋" w:eastAsia="仿宋" w:hAnsi="仿宋" w:hint="eastAsia"/>
          <w:sz w:val="28"/>
          <w:szCs w:val="28"/>
        </w:rPr>
        <w:t>登录成功后点击信息维护</w:t>
      </w:r>
      <w:r w:rsidR="005A42AB">
        <w:rPr>
          <w:rFonts w:ascii="仿宋" w:eastAsia="仿宋" w:hAnsi="仿宋" w:hint="eastAsia"/>
          <w:sz w:val="28"/>
          <w:szCs w:val="28"/>
        </w:rPr>
        <w:t>，</w:t>
      </w:r>
      <w:r w:rsidRPr="00701249">
        <w:rPr>
          <w:rFonts w:ascii="仿宋" w:eastAsia="仿宋" w:hAnsi="仿宋" w:hint="eastAsia"/>
          <w:sz w:val="28"/>
          <w:szCs w:val="28"/>
        </w:rPr>
        <w:t>教学日历维护进行教学日历的填写。</w:t>
      </w:r>
    </w:p>
    <w:p w:rsidR="001948F0" w:rsidRDefault="00701249">
      <w:r>
        <w:rPr>
          <w:noProof/>
        </w:rPr>
        <w:drawing>
          <wp:inline distT="0" distB="0" distL="114300" distR="114300">
            <wp:extent cx="4902200" cy="3721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F0" w:rsidRDefault="001948F0"/>
    <w:p w:rsidR="001948F0" w:rsidRPr="00701249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1249">
        <w:rPr>
          <w:rFonts w:ascii="仿宋" w:eastAsia="仿宋" w:hAnsi="仿宋"/>
          <w:sz w:val="28"/>
          <w:szCs w:val="28"/>
        </w:rPr>
        <w:t>3.</w:t>
      </w:r>
      <w:r w:rsidRPr="00701249">
        <w:rPr>
          <w:rFonts w:ascii="仿宋" w:eastAsia="仿宋" w:hAnsi="仿宋" w:hint="eastAsia"/>
          <w:sz w:val="28"/>
          <w:szCs w:val="28"/>
        </w:rPr>
        <w:t>点击教学日历维护出现如下图所示页面</w:t>
      </w:r>
      <w:r w:rsidR="005A42AB">
        <w:rPr>
          <w:rFonts w:ascii="仿宋" w:eastAsia="仿宋" w:hAnsi="仿宋" w:hint="eastAsia"/>
          <w:sz w:val="28"/>
          <w:szCs w:val="28"/>
        </w:rPr>
        <w:t>（此页面下出现的课程均需填写教学日历）</w:t>
      </w:r>
      <w:r w:rsidRPr="00701249">
        <w:rPr>
          <w:rFonts w:ascii="仿宋" w:eastAsia="仿宋" w:hAnsi="仿宋" w:hint="eastAsia"/>
          <w:sz w:val="28"/>
          <w:szCs w:val="28"/>
        </w:rPr>
        <w:t>。</w:t>
      </w:r>
    </w:p>
    <w:p w:rsidR="001948F0" w:rsidRDefault="00701249">
      <w:r>
        <w:rPr>
          <w:noProof/>
        </w:rPr>
        <w:drawing>
          <wp:inline distT="0" distB="0" distL="114300" distR="114300">
            <wp:extent cx="5262245" cy="1235710"/>
            <wp:effectExtent l="0" t="0" r="825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F0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1249">
        <w:rPr>
          <w:rFonts w:ascii="仿宋" w:eastAsia="仿宋" w:hAnsi="仿宋"/>
          <w:sz w:val="28"/>
          <w:szCs w:val="28"/>
        </w:rPr>
        <w:lastRenderedPageBreak/>
        <w:t>4.</w:t>
      </w:r>
      <w:r w:rsidRPr="00701249">
        <w:rPr>
          <w:rFonts w:ascii="仿宋" w:eastAsia="仿宋" w:hAnsi="仿宋" w:hint="eastAsia"/>
          <w:sz w:val="28"/>
          <w:szCs w:val="28"/>
        </w:rPr>
        <w:t>点击新增，在下图所示页面</w:t>
      </w:r>
      <w:r w:rsidR="00306321">
        <w:rPr>
          <w:rFonts w:ascii="仿宋" w:eastAsia="仿宋" w:hAnsi="仿宋" w:hint="eastAsia"/>
          <w:sz w:val="28"/>
          <w:szCs w:val="28"/>
        </w:rPr>
        <w:t>填报</w:t>
      </w:r>
      <w:r w:rsidRPr="00701249">
        <w:rPr>
          <w:rFonts w:ascii="仿宋" w:eastAsia="仿宋" w:hAnsi="仿宋" w:hint="eastAsia"/>
          <w:sz w:val="28"/>
          <w:szCs w:val="28"/>
        </w:rPr>
        <w:t>。</w:t>
      </w:r>
    </w:p>
    <w:p w:rsidR="005A42AB" w:rsidRPr="005A42AB" w:rsidRDefault="005A42AB" w:rsidP="005A42AB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01249">
        <w:rPr>
          <w:rFonts w:ascii="仿宋" w:eastAsia="仿宋" w:hAnsi="仿宋" w:hint="eastAsia"/>
          <w:sz w:val="28"/>
          <w:szCs w:val="28"/>
        </w:rPr>
        <w:t>4-1在线填写：在下图所示的页面直接填写，填写页面可以根据需要自定义自动保存时间，也可以填写后根据需要自己手动点击保存草稿，填写完成后点击提交申请，跳出提交成功提示框，教学日历的填写完成。</w:t>
      </w:r>
    </w:p>
    <w:p w:rsidR="001948F0" w:rsidRPr="005A42AB" w:rsidRDefault="005A42AB">
      <w:r w:rsidRPr="005A42AB">
        <w:rPr>
          <w:noProof/>
        </w:rPr>
        <w:drawing>
          <wp:inline distT="0" distB="0" distL="0" distR="0">
            <wp:extent cx="5274310" cy="2577950"/>
            <wp:effectExtent l="0" t="0" r="2540" b="0"/>
            <wp:docPr id="6" name="图片 6" descr="C:\Users\DEll\AppData\Local\Temp\16008450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00845067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AB" w:rsidRDefault="005A42AB">
      <w:pPr>
        <w:rPr>
          <w:rFonts w:hint="eastAsia"/>
        </w:rPr>
      </w:pPr>
    </w:p>
    <w:p w:rsidR="005A42AB" w:rsidRPr="00701249" w:rsidRDefault="005A42AB" w:rsidP="005A42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1249">
        <w:rPr>
          <w:rFonts w:ascii="仿宋" w:eastAsia="仿宋" w:hAnsi="仿宋" w:hint="eastAsia"/>
          <w:sz w:val="28"/>
          <w:szCs w:val="28"/>
        </w:rPr>
        <w:t>4-</w:t>
      </w:r>
      <w:r>
        <w:rPr>
          <w:rFonts w:ascii="仿宋" w:eastAsia="仿宋" w:hAnsi="仿宋" w:hint="eastAsia"/>
          <w:sz w:val="28"/>
          <w:szCs w:val="28"/>
        </w:rPr>
        <w:t>2</w:t>
      </w:r>
      <w:r w:rsidRPr="00701249">
        <w:rPr>
          <w:rFonts w:ascii="仿宋" w:eastAsia="仿宋" w:hAnsi="仿宋" w:hint="eastAsia"/>
          <w:sz w:val="28"/>
          <w:szCs w:val="28"/>
        </w:rPr>
        <w:t>模板</w:t>
      </w:r>
      <w:r>
        <w:rPr>
          <w:rFonts w:ascii="仿宋" w:eastAsia="仿宋" w:hAnsi="仿宋" w:hint="eastAsia"/>
          <w:sz w:val="28"/>
          <w:szCs w:val="28"/>
        </w:rPr>
        <w:t>导入</w:t>
      </w:r>
      <w:r w:rsidRPr="00701249">
        <w:rPr>
          <w:rFonts w:ascii="仿宋" w:eastAsia="仿宋" w:hAnsi="仿宋" w:hint="eastAsia"/>
          <w:sz w:val="28"/>
          <w:szCs w:val="28"/>
        </w:rPr>
        <w:t>：在如上图所示的填写页面点</w:t>
      </w:r>
      <w:bookmarkStart w:id="0" w:name="_GoBack"/>
      <w:bookmarkEnd w:id="0"/>
      <w:r w:rsidRPr="00701249">
        <w:rPr>
          <w:rFonts w:ascii="仿宋" w:eastAsia="仿宋" w:hAnsi="仿宋" w:hint="eastAsia"/>
          <w:sz w:val="28"/>
          <w:szCs w:val="28"/>
        </w:rPr>
        <w:t>击模板下载，将下载的模板按要求填写完整后，点击日历上传，选择填好的模板上传，完成后点击保存草稿，确认无误后点击提交申请完成教学日历的填写。</w:t>
      </w:r>
    </w:p>
    <w:p w:rsidR="001948F0" w:rsidRDefault="00701249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3515" cy="264033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F0" w:rsidRPr="00701249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1249">
        <w:rPr>
          <w:rFonts w:ascii="仿宋" w:eastAsia="仿宋" w:hAnsi="仿宋"/>
          <w:sz w:val="28"/>
          <w:szCs w:val="28"/>
        </w:rPr>
        <w:lastRenderedPageBreak/>
        <w:t>5.</w:t>
      </w:r>
      <w:r w:rsidRPr="00701249">
        <w:rPr>
          <w:rFonts w:ascii="仿宋" w:eastAsia="仿宋" w:hAnsi="仿宋" w:hint="eastAsia"/>
          <w:sz w:val="28"/>
          <w:szCs w:val="28"/>
        </w:rPr>
        <w:t>教学日历的修改</w:t>
      </w:r>
    </w:p>
    <w:p w:rsidR="001948F0" w:rsidRPr="00701249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5-1</w:t>
      </w:r>
      <w:r w:rsidRPr="00701249">
        <w:rPr>
          <w:rFonts w:ascii="仿宋" w:eastAsia="仿宋" w:hAnsi="仿宋" w:hint="eastAsia"/>
          <w:sz w:val="28"/>
          <w:szCs w:val="28"/>
        </w:rPr>
        <w:t>保存状态的教学日历，可以直接点击修改自行修改。</w:t>
      </w:r>
    </w:p>
    <w:p w:rsidR="001948F0" w:rsidRDefault="00701249">
      <w:r>
        <w:rPr>
          <w:noProof/>
        </w:rPr>
        <w:drawing>
          <wp:inline distT="0" distB="0" distL="114300" distR="114300">
            <wp:extent cx="5266690" cy="1240155"/>
            <wp:effectExtent l="0" t="0" r="3810" b="4445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49" w:rsidRDefault="00701249"/>
    <w:p w:rsidR="001948F0" w:rsidRPr="00701249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01249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-2</w:t>
      </w:r>
      <w:r w:rsidRPr="00701249">
        <w:rPr>
          <w:rFonts w:ascii="仿宋" w:eastAsia="仿宋" w:hAnsi="仿宋" w:hint="eastAsia"/>
          <w:sz w:val="28"/>
          <w:szCs w:val="28"/>
        </w:rPr>
        <w:t>待审核状态下可以自行撤销提交，进行修改。</w:t>
      </w:r>
    </w:p>
    <w:p w:rsidR="001948F0" w:rsidRDefault="00701249">
      <w:r>
        <w:rPr>
          <w:noProof/>
        </w:rPr>
        <w:drawing>
          <wp:inline distT="0" distB="0" distL="114300" distR="114300">
            <wp:extent cx="5266055" cy="1119505"/>
            <wp:effectExtent l="0" t="0" r="4445" b="1079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49" w:rsidRDefault="00701249"/>
    <w:p w:rsidR="001948F0" w:rsidRPr="00701249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701249">
        <w:rPr>
          <w:rFonts w:ascii="仿宋" w:eastAsia="仿宋" w:hAnsi="仿宋" w:hint="eastAsia"/>
          <w:sz w:val="28"/>
          <w:szCs w:val="28"/>
        </w:rPr>
        <w:t>老师提交后可以点击流程追踪查看自己教学日历的审批进度，如下图所示。</w:t>
      </w:r>
    </w:p>
    <w:p w:rsidR="00701249" w:rsidRDefault="00701249">
      <w:r>
        <w:rPr>
          <w:noProof/>
        </w:rPr>
        <w:drawing>
          <wp:inline distT="0" distB="0" distL="114300" distR="114300">
            <wp:extent cx="5266690" cy="1965325"/>
            <wp:effectExtent l="0" t="0" r="3810" b="317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49" w:rsidRDefault="00701249"/>
    <w:p w:rsidR="001948F0" w:rsidRPr="00701249" w:rsidRDefault="00701249" w:rsidP="00FB0772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701249">
        <w:rPr>
          <w:rFonts w:ascii="仿宋" w:eastAsia="仿宋" w:hAnsi="仿宋" w:hint="eastAsia"/>
          <w:sz w:val="28"/>
          <w:szCs w:val="28"/>
        </w:rPr>
        <w:t>状态为已通过即完成了整个教学日历的填写；若不通过，则需要按审批意见修改后重新提交来完成教学日历的填报。</w:t>
      </w:r>
    </w:p>
    <w:p w:rsidR="001948F0" w:rsidRDefault="00701249">
      <w:r>
        <w:rPr>
          <w:noProof/>
        </w:rPr>
        <w:drawing>
          <wp:inline distT="0" distB="0" distL="114300" distR="114300">
            <wp:extent cx="5271135" cy="1184910"/>
            <wp:effectExtent l="0" t="0" r="12065" b="8890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87" w:rsidRDefault="00633D87" w:rsidP="00306321">
      <w:r>
        <w:separator/>
      </w:r>
    </w:p>
  </w:endnote>
  <w:endnote w:type="continuationSeparator" w:id="0">
    <w:p w:rsidR="00633D87" w:rsidRDefault="00633D87" w:rsidP="0030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87" w:rsidRDefault="00633D87" w:rsidP="00306321">
      <w:r>
        <w:separator/>
      </w:r>
    </w:p>
  </w:footnote>
  <w:footnote w:type="continuationSeparator" w:id="0">
    <w:p w:rsidR="00633D87" w:rsidRDefault="00633D87" w:rsidP="0030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7EF5B1"/>
    <w:multiLevelType w:val="multilevel"/>
    <w:tmpl w:val="987EF5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2F0F0A58"/>
    <w:multiLevelType w:val="hybridMultilevel"/>
    <w:tmpl w:val="27D8FCEC"/>
    <w:lvl w:ilvl="0" w:tplc="73E6D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15077"/>
    <w:multiLevelType w:val="hybridMultilevel"/>
    <w:tmpl w:val="E62CDB82"/>
    <w:lvl w:ilvl="0" w:tplc="F190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30A79"/>
    <w:multiLevelType w:val="hybridMultilevel"/>
    <w:tmpl w:val="7A1A9688"/>
    <w:lvl w:ilvl="0" w:tplc="EDE6115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E6921"/>
    <w:rsid w:val="001948F0"/>
    <w:rsid w:val="00306321"/>
    <w:rsid w:val="00556A4D"/>
    <w:rsid w:val="005A42AB"/>
    <w:rsid w:val="00633D87"/>
    <w:rsid w:val="00701249"/>
    <w:rsid w:val="00FB0772"/>
    <w:rsid w:val="058C5433"/>
    <w:rsid w:val="468E6921"/>
    <w:rsid w:val="50EE10C2"/>
    <w:rsid w:val="5285606E"/>
    <w:rsid w:val="5B5F459F"/>
    <w:rsid w:val="609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2ECE98-8149-45BE-9961-4AE71CC7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01249"/>
    <w:pPr>
      <w:ind w:firstLineChars="200" w:firstLine="420"/>
    </w:pPr>
  </w:style>
  <w:style w:type="paragraph" w:styleId="a4">
    <w:name w:val="header"/>
    <w:basedOn w:val="a"/>
    <w:link w:val="Char"/>
    <w:rsid w:val="0030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63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06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63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\Desktop\&#26032;&#24314;%20DOC%20&#25991;&#26723;%20(2)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新建 DOC 文档 (2).doc</Template>
  <TotalTime>12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DEll</cp:lastModifiedBy>
  <cp:revision>4</cp:revision>
  <dcterms:created xsi:type="dcterms:W3CDTF">2020-09-23T06:47:00Z</dcterms:created>
  <dcterms:modified xsi:type="dcterms:W3CDTF">2020-09-23T07:11:00Z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