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D1" w:rsidRDefault="002E17D1" w:rsidP="002E17D1">
      <w:pPr>
        <w:pStyle w:val="a4"/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2E17D1" w:rsidRDefault="002E17D1" w:rsidP="002E17D1">
      <w:pPr>
        <w:pStyle w:val="a4"/>
        <w:spacing w:line="4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项目申报书在线填写注意事项</w:t>
      </w:r>
      <w:bookmarkEnd w:id="0"/>
    </w:p>
    <w:p w:rsidR="002E17D1" w:rsidRDefault="002E17D1" w:rsidP="002E17D1">
      <w:pPr>
        <w:pStyle w:val="a4"/>
        <w:spacing w:line="440" w:lineRule="exact"/>
      </w:pPr>
    </w:p>
    <w:p w:rsidR="002E17D1" w:rsidRDefault="002E17D1" w:rsidP="002E17D1">
      <w:pPr>
        <w:pStyle w:val="a4"/>
        <w:numPr>
          <w:ilvl w:val="255"/>
          <w:numId w:val="0"/>
        </w:num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一、网站登录和注册</w:t>
      </w:r>
    </w:p>
    <w:p w:rsidR="002E17D1" w:rsidRDefault="002E17D1" w:rsidP="002E17D1">
      <w:pPr>
        <w:pStyle w:val="a4"/>
        <w:numPr>
          <w:ilvl w:val="255"/>
          <w:numId w:val="0"/>
        </w:num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eastAsia="仿宋_GB2312" w:cs="Times New Roman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.如果已经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注册智教中国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通行证，可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使用智教中国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通行证直接登录我中心（馆）高教网站（网址：</w:t>
      </w:r>
      <w:r>
        <w:rPr>
          <w:rFonts w:eastAsia="仿宋_GB2312" w:cs="Times New Roman" w:hint="eastAsia"/>
          <w:bCs/>
          <w:sz w:val="32"/>
          <w:szCs w:val="32"/>
        </w:rPr>
        <w:t>https://</w:t>
      </w:r>
      <w:r>
        <w:rPr>
          <w:rFonts w:eastAsia="仿宋_GB2312" w:cs="Times New Roman"/>
          <w:bCs/>
          <w:sz w:val="32"/>
          <w:szCs w:val="32"/>
        </w:rPr>
        <w:t>gj.ncet.edu.cn</w:t>
      </w:r>
      <w:r>
        <w:rPr>
          <w:rFonts w:ascii="仿宋_GB2312" w:eastAsia="仿宋_GB2312" w:hint="eastAsia"/>
          <w:bCs/>
          <w:sz w:val="32"/>
          <w:szCs w:val="32"/>
        </w:rPr>
        <w:t>，下同</w:t>
      </w:r>
      <w:r>
        <w:rPr>
          <w:rFonts w:ascii="仿宋_GB2312" w:eastAsia="仿宋_GB2312"/>
          <w:bCs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2E17D1" w:rsidRDefault="002E17D1" w:rsidP="002E17D1">
      <w:pPr>
        <w:pStyle w:val="a4"/>
        <w:numPr>
          <w:ilvl w:val="255"/>
          <w:numId w:val="0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cs="Times New Roman" w:hint="eastAsia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.如果未注册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过智教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中国通行证，请登录我中心（馆）高教网站，在首页右上角点击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注册</w:t>
      </w:r>
      <w:r>
        <w:rPr>
          <w:rFonts w:ascii="仿宋_GB2312" w:eastAsia="仿宋_GB2312" w:hAnsi="仿宋_GB2312" w:cs="仿宋_GB2312" w:hint="eastAsia"/>
          <w:sz w:val="32"/>
          <w:szCs w:val="32"/>
        </w:rPr>
        <w:t>智教中国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通行证，并完善身份信息，注册时请选择“教师身份”。</w:t>
      </w:r>
    </w:p>
    <w:p w:rsidR="002E17D1" w:rsidRDefault="002E17D1" w:rsidP="002E17D1">
      <w:pPr>
        <w:pStyle w:val="a4"/>
        <w:numPr>
          <w:ilvl w:val="255"/>
          <w:numId w:val="0"/>
        </w:num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 wp14:anchorId="4D3286CB" wp14:editId="266A0904">
            <wp:extent cx="5264150" cy="2672080"/>
            <wp:effectExtent l="0" t="0" r="6350" b="7620"/>
            <wp:docPr id="2" name="图片 2" descr="注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注册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D1" w:rsidRDefault="002E17D1" w:rsidP="002E17D1">
      <w:pPr>
        <w:pStyle w:val="a4"/>
        <w:numPr>
          <w:ilvl w:val="255"/>
          <w:numId w:val="0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lastRenderedPageBreak/>
        <w:drawing>
          <wp:inline distT="0" distB="0" distL="114300" distR="114300" wp14:anchorId="4CE8AE2D" wp14:editId="156ED861">
            <wp:extent cx="5267325" cy="3329940"/>
            <wp:effectExtent l="0" t="0" r="3175" b="10160"/>
            <wp:docPr id="1" name="图片 1" descr="注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注册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D1" w:rsidRDefault="002E17D1" w:rsidP="002E17D1">
      <w:pPr>
        <w:pStyle w:val="a4"/>
        <w:numPr>
          <w:ilvl w:val="255"/>
          <w:numId w:val="0"/>
        </w:numPr>
        <w:rPr>
          <w:rFonts w:ascii="仿宋_GB2312" w:eastAsia="仿宋_GB2312" w:hAnsi="仿宋_GB2312" w:cs="仿宋_GB2312"/>
          <w:sz w:val="32"/>
          <w:szCs w:val="32"/>
        </w:rPr>
      </w:pPr>
    </w:p>
    <w:p w:rsidR="002E17D1" w:rsidRDefault="002E17D1" w:rsidP="002E17D1">
      <w:pPr>
        <w:pStyle w:val="a5"/>
        <w:spacing w:line="480" w:lineRule="auto"/>
        <w:ind w:firstLineChars="200" w:firstLine="640"/>
        <w:jc w:val="both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二、在线填写申报书</w:t>
      </w:r>
    </w:p>
    <w:p w:rsidR="002E17D1" w:rsidRDefault="002E17D1" w:rsidP="002E17D1">
      <w:pPr>
        <w:pStyle w:val="a5"/>
        <w:spacing w:line="48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项目申报书由项目案例负责人填写，项目案例负责人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登录后，点击首页右侧“高等学校虚拟仿真教学创新实验室项目”专区中的“填写申报书”进入活动报名页面，填写完成后点击保存；</w:t>
      </w:r>
    </w:p>
    <w:p w:rsidR="002E17D1" w:rsidRDefault="002E17D1" w:rsidP="002E17D1">
      <w:pPr>
        <w:pStyle w:val="a4"/>
        <w:numPr>
          <w:ilvl w:val="255"/>
          <w:numId w:val="0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 wp14:anchorId="586FC785" wp14:editId="534621B1">
            <wp:extent cx="5264150" cy="2681605"/>
            <wp:effectExtent l="0" t="0" r="6350" b="10795"/>
            <wp:docPr id="4" name="图片 4" descr="注册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注册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D1" w:rsidRDefault="002E17D1" w:rsidP="002E17D1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.在活动报名页面右上角点击“导出为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”并打印申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报书，加盖项目学校联系人所在处室（部门）的公章后将扫描件上传至网站。</w:t>
      </w:r>
    </w:p>
    <w:p w:rsidR="002E17D1" w:rsidRDefault="002E17D1" w:rsidP="002E17D1">
      <w:pPr>
        <w:pStyle w:val="a4"/>
        <w:spacing w:line="440" w:lineRule="exact"/>
      </w:pPr>
    </w:p>
    <w:p w:rsidR="002E17D1" w:rsidRDefault="002E17D1" w:rsidP="002E17D1">
      <w:pPr>
        <w:pStyle w:val="a4"/>
        <w:jc w:val="center"/>
      </w:pPr>
      <w:r>
        <w:rPr>
          <w:rFonts w:hint="eastAsia"/>
          <w:noProof/>
        </w:rPr>
        <w:drawing>
          <wp:inline distT="0" distB="0" distL="114300" distR="114300" wp14:anchorId="44875E1D" wp14:editId="18325E12">
            <wp:extent cx="5273675" cy="1871980"/>
            <wp:effectExtent l="0" t="0" r="9525" b="7620"/>
            <wp:docPr id="6" name="图片 6" descr="注册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注册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D1" w:rsidRDefault="002E17D1" w:rsidP="002E17D1">
      <w:pPr>
        <w:pStyle w:val="a5"/>
        <w:spacing w:line="480" w:lineRule="auto"/>
        <w:ind w:firstLineChars="200" w:firstLine="640"/>
        <w:jc w:val="both"/>
        <w:rPr>
          <w:rFonts w:ascii="黑体" w:eastAsia="黑体" w:hAnsi="黑体" w:cs="仿宋_GB2312"/>
          <w:sz w:val="32"/>
          <w:szCs w:val="32"/>
        </w:rPr>
      </w:pPr>
    </w:p>
    <w:p w:rsidR="002E17D1" w:rsidRDefault="002E17D1" w:rsidP="002E17D1">
      <w:pPr>
        <w:pStyle w:val="a5"/>
        <w:spacing w:line="480" w:lineRule="auto"/>
        <w:ind w:firstLineChars="200" w:firstLine="640"/>
        <w:jc w:val="both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三、上传申报材料</w:t>
      </w:r>
    </w:p>
    <w:p w:rsidR="002E17D1" w:rsidRDefault="002E17D1" w:rsidP="002E17D1">
      <w:pPr>
        <w:pStyle w:val="a5"/>
        <w:spacing w:line="48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1.登录首页，在右侧“高等学校虚拟仿真教学创新实验室项目”专区点击“上传申报材料”，进入作品上传页面；</w:t>
      </w:r>
    </w:p>
    <w:p w:rsidR="002E17D1" w:rsidRDefault="002E17D1" w:rsidP="002E17D1">
      <w:pPr>
        <w:pStyle w:val="a5"/>
        <w:spacing w:line="48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填写信息，包括：在“作品主题分类”中选择拟申报虚拟仿真实验室所属学科门类，在“作品基础信息”中填写学校项目案例负责人姓名，“区域”请选择学校所在省份，以及填写学校名称。填写完成后，点击“下一步”进入作品上传页面；</w:t>
      </w:r>
    </w:p>
    <w:p w:rsidR="002E17D1" w:rsidRDefault="002E17D1" w:rsidP="002E17D1">
      <w:pPr>
        <w:pStyle w:val="a4"/>
        <w:ind w:firstLine="475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lastRenderedPageBreak/>
        <w:drawing>
          <wp:inline distT="0" distB="0" distL="114300" distR="114300" wp14:anchorId="5F4FA2B7" wp14:editId="0D223FF1">
            <wp:extent cx="4394835" cy="3310890"/>
            <wp:effectExtent l="0" t="0" r="12065" b="3810"/>
            <wp:docPr id="3" name="图片 3" descr="注册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注册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4835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D1" w:rsidRDefault="002E17D1" w:rsidP="002E17D1">
      <w:pPr>
        <w:pStyle w:val="a5"/>
        <w:spacing w:line="48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.在作品上传页面，将打印盖章的申报书扫描件上传至网站。为了便于项目宣传和交流，请同时上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传以下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内容，包括：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张学校或院系的照片和参与项目申报的虚拟仿真实验室照片；关于学校或院系数字化建设情况的简介（格式为</w:t>
      </w:r>
      <w:r>
        <w:rPr>
          <w:rFonts w:ascii="Times New Roman" w:eastAsia="仿宋_GB2312" w:hAnsi="Times New Roman" w:cs="Times New Roman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sz w:val="32"/>
          <w:szCs w:val="32"/>
        </w:rPr>
        <w:t>文档）；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个学校或院系的网址或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个拟申报的虚拟仿真实验室课程网址。上传后点击“保存并下一步”进入预览提交作品页面，可在左侧浏览框内查看已提交内容；</w:t>
      </w:r>
    </w:p>
    <w:p w:rsidR="002E17D1" w:rsidRDefault="002E17D1" w:rsidP="002E17D1">
      <w:pPr>
        <w:pStyle w:val="a4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 wp14:anchorId="75FBC4E2" wp14:editId="56BD051E">
            <wp:extent cx="4453890" cy="2893695"/>
            <wp:effectExtent l="19050" t="0" r="3810" b="0"/>
            <wp:docPr id="5" name="图片 5" descr="注册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注册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389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D1" w:rsidRDefault="002E17D1" w:rsidP="002E17D1">
      <w:pPr>
        <w:pStyle w:val="a4"/>
        <w:spacing w:line="44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E17D1" w:rsidRDefault="002E17D1" w:rsidP="002E17D1">
      <w:pPr>
        <w:pStyle w:val="a4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 wp14:anchorId="2C7A22D8" wp14:editId="6497953A">
            <wp:extent cx="4261485" cy="2955925"/>
            <wp:effectExtent l="0" t="0" r="5715" b="3175"/>
            <wp:docPr id="7" name="图片 7" descr="C:\Users\21007\Pictures\注册9.jpg注册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21007\Pictures\注册9.jpg注册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1485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D1" w:rsidRDefault="002E17D1" w:rsidP="002E17D1">
      <w:pPr>
        <w:pStyle w:val="a4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.申报材料检查无误后点击“提交作品”，页面出现“完成作品提交，请等待审核”字样表示已完成申报书的提交。</w:t>
      </w:r>
    </w:p>
    <w:p w:rsidR="002E17D1" w:rsidRDefault="002E17D1" w:rsidP="002E17D1">
      <w:pPr>
        <w:pStyle w:val="a4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lastRenderedPageBreak/>
        <w:drawing>
          <wp:inline distT="0" distB="0" distL="114300" distR="114300" wp14:anchorId="2644CD54" wp14:editId="3885E1A3">
            <wp:extent cx="4902835" cy="2860040"/>
            <wp:effectExtent l="0" t="0" r="12065" b="10160"/>
            <wp:docPr id="8" name="图片 8" descr="C:\Users\21007\Pictures\注册11.png注册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21007\Pictures\注册11.png注册1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283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D1" w:rsidRDefault="002E17D1" w:rsidP="002E17D1">
      <w:pPr>
        <w:pStyle w:val="a4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E17D1" w:rsidRDefault="002E17D1" w:rsidP="002E17D1">
      <w:pPr>
        <w:pStyle w:val="a4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E17D1" w:rsidRDefault="002E17D1" w:rsidP="002E17D1">
      <w:pPr>
        <w:pStyle w:val="a4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E17D1" w:rsidRDefault="002E17D1" w:rsidP="002E17D1">
      <w:pPr>
        <w:pStyle w:val="a4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E17D1" w:rsidRDefault="002E17D1" w:rsidP="002E17D1">
      <w:pPr>
        <w:pStyle w:val="a4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E17D1" w:rsidRDefault="002E17D1" w:rsidP="002E17D1">
      <w:pPr>
        <w:pStyle w:val="a4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E17D1" w:rsidRDefault="002E17D1" w:rsidP="002E17D1">
      <w:pPr>
        <w:pStyle w:val="a4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E17D1" w:rsidRDefault="002E17D1" w:rsidP="002E17D1">
      <w:pPr>
        <w:pStyle w:val="a4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E17D1" w:rsidRDefault="002E17D1" w:rsidP="002E17D1">
      <w:pPr>
        <w:pStyle w:val="a4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21EEE" w:rsidRDefault="002E17D1"/>
    <w:sectPr w:rsidR="0012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D1"/>
    <w:rsid w:val="002E17D1"/>
    <w:rsid w:val="00453DCC"/>
    <w:rsid w:val="00C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EDDFB-D9CA-45EE-BB92-7395454C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E17D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"/>
    <w:qFormat/>
    <w:rsid w:val="002E17D1"/>
    <w:rPr>
      <w:rFonts w:ascii="Times New Roman" w:eastAsia="宋体" w:hAnsi="Times New Roman"/>
    </w:rPr>
  </w:style>
  <w:style w:type="paragraph" w:styleId="a5">
    <w:name w:val="Normal (Web)"/>
    <w:basedOn w:val="a"/>
    <w:uiPriority w:val="99"/>
    <w:qFormat/>
    <w:rsid w:val="002E17D1"/>
    <w:pPr>
      <w:widowControl/>
      <w:jc w:val="left"/>
    </w:pPr>
    <w:rPr>
      <w:rFonts w:ascii="宋体" w:hAnsi="宋体" w:cs="宋体"/>
      <w:kern w:val="0"/>
      <w:sz w:val="24"/>
    </w:rPr>
  </w:style>
  <w:style w:type="paragraph" w:styleId="a6">
    <w:name w:val="Body Text"/>
    <w:basedOn w:val="a"/>
    <w:link w:val="a7"/>
    <w:uiPriority w:val="99"/>
    <w:semiHidden/>
    <w:unhideWhenUsed/>
    <w:rsid w:val="002E17D1"/>
    <w:pPr>
      <w:spacing w:after="120"/>
    </w:pPr>
  </w:style>
  <w:style w:type="character" w:customStyle="1" w:styleId="a7">
    <w:name w:val="正文文本 字符"/>
    <w:basedOn w:val="a1"/>
    <w:link w:val="a6"/>
    <w:uiPriority w:val="99"/>
    <w:semiHidden/>
    <w:rsid w:val="002E17D1"/>
  </w:style>
  <w:style w:type="paragraph" w:styleId="a0">
    <w:name w:val="Body Text First Indent"/>
    <w:basedOn w:val="a6"/>
    <w:link w:val="a8"/>
    <w:uiPriority w:val="99"/>
    <w:semiHidden/>
    <w:unhideWhenUsed/>
    <w:rsid w:val="002E17D1"/>
    <w:pPr>
      <w:ind w:firstLineChars="100" w:firstLine="420"/>
    </w:pPr>
  </w:style>
  <w:style w:type="character" w:customStyle="1" w:styleId="a8">
    <w:name w:val="正文首行缩进 字符"/>
    <w:basedOn w:val="a7"/>
    <w:link w:val="a0"/>
    <w:uiPriority w:val="99"/>
    <w:semiHidden/>
    <w:rsid w:val="002E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2025-03-17T01:11:00Z</dcterms:created>
  <dcterms:modified xsi:type="dcterms:W3CDTF">2025-03-17T01:12:00Z</dcterms:modified>
</cp:coreProperties>
</file>